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31169F">
        <w:rPr>
          <w:rFonts w:ascii="Times New Roman" w:hAnsi="Times New Roman"/>
          <w:bCs/>
          <w:sz w:val="28"/>
          <w:szCs w:val="28"/>
        </w:rPr>
        <w:t>590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="0031169F">
        <w:rPr>
          <w:rFonts w:ascii="Times New Roman" w:hAnsi="Times New Roman"/>
          <w:bCs/>
          <w:sz w:val="28"/>
          <w:szCs w:val="28"/>
        </w:rPr>
        <w:t>1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</w:t>
      </w:r>
      <w:r w:rsidR="0031169F">
        <w:rPr>
          <w:rFonts w:ascii="Times New Roman" w:hAnsi="Times New Roman"/>
          <w:sz w:val="28"/>
          <w:szCs w:val="28"/>
        </w:rPr>
        <w:t>11</w:t>
      </w:r>
      <w:r w:rsidRPr="00604B1C" w:rsidR="00604B1C">
        <w:rPr>
          <w:rFonts w:ascii="Times New Roman" w:hAnsi="Times New Roman"/>
          <w:sz w:val="28"/>
          <w:szCs w:val="28"/>
        </w:rPr>
        <w:t>-01-202</w:t>
      </w:r>
      <w:r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31169F">
        <w:rPr>
          <w:rFonts w:ascii="Times New Roman" w:hAnsi="Times New Roman"/>
          <w:sz w:val="28"/>
          <w:szCs w:val="28"/>
        </w:rPr>
        <w:t>3137-07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31169F">
        <w:rPr>
          <w:rFonts w:ascii="Times New Roman" w:hAnsi="Times New Roman"/>
          <w:bCs/>
          <w:sz w:val="28"/>
          <w:szCs w:val="28"/>
        </w:rPr>
        <w:t>590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31169F">
        <w:rPr>
          <w:rFonts w:ascii="Times New Roman" w:hAnsi="Times New Roman"/>
          <w:bCs/>
          <w:sz w:val="28"/>
          <w:szCs w:val="28"/>
        </w:rPr>
        <w:t>1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11</w:t>
      </w:r>
      <w:r w:rsidR="00B407B1">
        <w:rPr>
          <w:rFonts w:ascii="Times New Roman" w:hAnsi="Times New Roman"/>
          <w:bCs/>
          <w:sz w:val="28"/>
          <w:szCs w:val="28"/>
        </w:rPr>
        <w:t xml:space="preserve"> июля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E1DDD" w:rsidP="009E1D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</w:t>
      </w:r>
      <w:r w:rsidRPr="0031169F">
        <w:rPr>
          <w:rFonts w:ascii="Times New Roman" w:hAnsi="Times New Roman"/>
          <w:sz w:val="28"/>
          <w:szCs w:val="28"/>
        </w:rPr>
        <w:t xml:space="preserve">-Мансийского автономного округа – Югры Воробьева А.В., </w:t>
      </w:r>
      <w:r w:rsidRPr="0031169F" w:rsidR="0031169F">
        <w:rPr>
          <w:rFonts w:ascii="Times New Roman" w:hAnsi="Times New Roman"/>
          <w:sz w:val="28"/>
          <w:szCs w:val="28"/>
        </w:rPr>
        <w:t>исполняющий обязанности мирового судьи судебного участка №1 Советского судебного района Ханты-Мансийского автономного округа – Югры, находящийся по адресу: ул. Ярославская, 2А г. Советский Ханты-Мансийского автономного округа – Югры,</w:t>
      </w:r>
    </w:p>
    <w:p w:rsidR="007930C7" w:rsidP="009E1DDD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BD6609" w:rsidP="009E1DD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1DDD" w:rsidP="009E1DDD">
      <w:pPr>
        <w:suppressAutoHyphens/>
        <w:spacing w:after="0" w:line="240" w:lineRule="auto"/>
        <w:ind w:left="993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директора общества с ограниченной ответственностью «Березка»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372F69">
        <w:rPr>
          <w:rFonts w:ascii="Times New Roman" w:hAnsi="Times New Roman"/>
          <w:sz w:val="28"/>
          <w:szCs w:val="28"/>
        </w:rPr>
        <w:t>А.И., 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372F6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372F6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паспорт </w:t>
      </w:r>
      <w:r w:rsidR="00372F69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</w:p>
    <w:p w:rsidR="00B62D22" w:rsidP="00B62D22">
      <w:pPr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D29AC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</w:t>
      </w:r>
      <w:r w:rsidR="009E1DDD">
        <w:rPr>
          <w:rFonts w:ascii="Times New Roman" w:hAnsi="Times New Roman"/>
          <w:sz w:val="28"/>
          <w:szCs w:val="28"/>
        </w:rPr>
        <w:t xml:space="preserve">должностное лицо – директор общества с ограниченной ответственностью «Березка» (далее – ООО «Березка») </w:t>
      </w:r>
      <w:r w:rsidR="009E1DDD">
        <w:rPr>
          <w:rFonts w:ascii="Times New Roman" w:hAnsi="Times New Roman"/>
          <w:sz w:val="28"/>
          <w:szCs w:val="28"/>
        </w:rPr>
        <w:t>Тахиров</w:t>
      </w:r>
      <w:r w:rsidR="009E1DDD">
        <w:rPr>
          <w:rFonts w:ascii="Times New Roman" w:hAnsi="Times New Roman"/>
          <w:sz w:val="28"/>
          <w:szCs w:val="28"/>
        </w:rPr>
        <w:t xml:space="preserve"> А.И., находясь по адресу: </w:t>
      </w:r>
      <w:r w:rsidR="00372F69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который следовало представить не позднее 25 апреля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9E1DDD" w:rsidP="009E1DD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 не явился, судебная повестка, направленная по месту жительства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 возвращена мировому судье отделением почтовой связи с отметкой об истечении срока хранения, в связи с чем мировой судья считает возможным рассмотреть дело в отсутствие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A75CB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</w:t>
      </w:r>
      <w:r>
        <w:rPr>
          <w:rFonts w:ascii="Times New Roman" w:hAnsi="Times New Roman"/>
          <w:sz w:val="28"/>
          <w:szCs w:val="28"/>
        </w:rPr>
        <w:t>сроков представления расчета по страховым взносам в налоговый орган по месту учета.</w:t>
      </w:r>
    </w:p>
    <w:p w:rsidR="00B407B1" w:rsidP="00B40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9E1DDD" w:rsidP="009E1DD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Событие административного правонарушения и вина должностного лица – директора </w:t>
      </w:r>
      <w:r w:rsidR="00382D50">
        <w:rPr>
          <w:rFonts w:ascii="Times New Roman" w:hAnsi="Times New Roman"/>
          <w:sz w:val="28"/>
          <w:szCs w:val="28"/>
        </w:rPr>
        <w:t>ООО</w:t>
      </w:r>
      <w:r>
        <w:rPr>
          <w:rFonts w:ascii="Times New Roman" w:hAnsi="Times New Roman"/>
          <w:sz w:val="28"/>
          <w:szCs w:val="28"/>
        </w:rPr>
        <w:t xml:space="preserve"> «Березка»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А.И., в его совершении подтверждаются совокупностью исследованных в судебном заседании доказательств:</w:t>
      </w:r>
    </w:p>
    <w:p w:rsidR="002E54E1" w:rsidP="009E1DD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2E06E2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9E1DDD">
        <w:rPr>
          <w:rFonts w:ascii="Times New Roman" w:eastAsia="Times New Roman" w:hAnsi="Times New Roman"/>
          <w:sz w:val="28"/>
          <w:szCs w:val="28"/>
          <w:lang w:eastAsia="ru-RU"/>
        </w:rPr>
        <w:t>98</w:t>
      </w:r>
      <w:r w:rsidR="003A5235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9E1DD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июн</w:t>
      </w:r>
      <w:r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9E1DDD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9E1DDD">
        <w:rPr>
          <w:rFonts w:ascii="Times New Roman" w:hAnsi="Times New Roman"/>
          <w:sz w:val="28"/>
          <w:szCs w:val="28"/>
        </w:rPr>
        <w:t xml:space="preserve">ООО «БЕРЕЗКА»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DDD">
        <w:rPr>
          <w:rFonts w:ascii="Times New Roman" w:hAnsi="Times New Roman"/>
          <w:sz w:val="28"/>
          <w:szCs w:val="28"/>
        </w:rPr>
        <w:t>ООО «БЕРЕЗКА»</w:t>
      </w:r>
      <w:r w:rsidR="00B62D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9E1DDD" w:rsidP="00D50A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10</w:t>
      </w:r>
      <w:r w:rsidR="002E06E2">
        <w:rPr>
          <w:rFonts w:ascii="Times New Roman" w:hAnsi="Times New Roman"/>
          <w:sz w:val="28"/>
          <w:szCs w:val="28"/>
        </w:rPr>
        <w:t xml:space="preserve"> июня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согласно, которой налоговым органом, осуществляющим учет, является Межрайонная инспекция ФНС России № 2 по ХМАО – Югре, директором Общества является </w:t>
      </w:r>
      <w:r>
        <w:rPr>
          <w:rFonts w:ascii="Times New Roman" w:hAnsi="Times New Roman"/>
          <w:sz w:val="28"/>
          <w:szCs w:val="28"/>
        </w:rPr>
        <w:t>Тахиров</w:t>
      </w:r>
      <w:r>
        <w:rPr>
          <w:rFonts w:ascii="Times New Roman" w:hAnsi="Times New Roman"/>
          <w:sz w:val="28"/>
          <w:szCs w:val="28"/>
        </w:rPr>
        <w:t xml:space="preserve"> А.И.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9E1DDD" w:rsidP="009E1DD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 таких обстоятельствах, мировой судья находит вину должностного лица – </w:t>
      </w:r>
      <w:r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«Березка»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9E1DDD" w:rsidP="009E1DDD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А.И., его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>Тахирову</w:t>
      </w:r>
      <w:r>
        <w:rPr>
          <w:rFonts w:ascii="Times New Roman" w:hAnsi="Times New Roman"/>
          <w:sz w:val="28"/>
          <w:szCs w:val="28"/>
        </w:rPr>
        <w:t xml:space="preserve"> А.И.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E1DDD" w:rsidP="009E1DD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>
        <w:rPr>
          <w:rFonts w:ascii="Times New Roman" w:hAnsi="Times New Roman"/>
          <w:sz w:val="28"/>
          <w:szCs w:val="28"/>
        </w:rPr>
        <w:t xml:space="preserve">директора общества с ограниченной ответственностью «Березка» </w:t>
      </w:r>
      <w:r>
        <w:rPr>
          <w:rFonts w:ascii="Times New Roman" w:hAnsi="Times New Roman"/>
          <w:sz w:val="28"/>
          <w:szCs w:val="28"/>
        </w:rPr>
        <w:t>Тахирова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372F69">
        <w:rPr>
          <w:rFonts w:ascii="Times New Roman" w:hAnsi="Times New Roman"/>
          <w:sz w:val="28"/>
          <w:szCs w:val="28"/>
        </w:rPr>
        <w:t>А.И.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2D50" w:rsidP="00382D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382D50" w:rsidP="00382D5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DB2CFA" w:rsidP="00382D5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F69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D10D9"/>
    <w:rsid w:val="000D4A17"/>
    <w:rsid w:val="000E310E"/>
    <w:rsid w:val="000E69F7"/>
    <w:rsid w:val="000F77F9"/>
    <w:rsid w:val="00105492"/>
    <w:rsid w:val="00125A4F"/>
    <w:rsid w:val="00137C39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B556F"/>
    <w:rsid w:val="002D719C"/>
    <w:rsid w:val="002E06E2"/>
    <w:rsid w:val="002E54E1"/>
    <w:rsid w:val="002F4AFC"/>
    <w:rsid w:val="0031169F"/>
    <w:rsid w:val="003619D9"/>
    <w:rsid w:val="00361DC8"/>
    <w:rsid w:val="00372F69"/>
    <w:rsid w:val="003751E9"/>
    <w:rsid w:val="003817A3"/>
    <w:rsid w:val="003823F6"/>
    <w:rsid w:val="00382D50"/>
    <w:rsid w:val="003841C2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807ED"/>
    <w:rsid w:val="00497D0C"/>
    <w:rsid w:val="004A1087"/>
    <w:rsid w:val="004C27A4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4B81"/>
    <w:rsid w:val="006E68BD"/>
    <w:rsid w:val="007231FA"/>
    <w:rsid w:val="0074582F"/>
    <w:rsid w:val="00772C04"/>
    <w:rsid w:val="00780560"/>
    <w:rsid w:val="00782729"/>
    <w:rsid w:val="007930C7"/>
    <w:rsid w:val="007B1B74"/>
    <w:rsid w:val="007C1C6C"/>
    <w:rsid w:val="007E17EC"/>
    <w:rsid w:val="00860817"/>
    <w:rsid w:val="008A0183"/>
    <w:rsid w:val="008D1E12"/>
    <w:rsid w:val="008E28AD"/>
    <w:rsid w:val="008F032B"/>
    <w:rsid w:val="00920F62"/>
    <w:rsid w:val="0094550D"/>
    <w:rsid w:val="00976E74"/>
    <w:rsid w:val="009A74DE"/>
    <w:rsid w:val="009C7F04"/>
    <w:rsid w:val="009E1DDD"/>
    <w:rsid w:val="009E469D"/>
    <w:rsid w:val="009E4D10"/>
    <w:rsid w:val="00A1386D"/>
    <w:rsid w:val="00A31EB3"/>
    <w:rsid w:val="00A33985"/>
    <w:rsid w:val="00A4524A"/>
    <w:rsid w:val="00A56AC6"/>
    <w:rsid w:val="00AC1050"/>
    <w:rsid w:val="00AC6245"/>
    <w:rsid w:val="00AD3B43"/>
    <w:rsid w:val="00AF6A4A"/>
    <w:rsid w:val="00B20AF3"/>
    <w:rsid w:val="00B407B1"/>
    <w:rsid w:val="00B62D22"/>
    <w:rsid w:val="00B6430B"/>
    <w:rsid w:val="00B75078"/>
    <w:rsid w:val="00B81EDF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285C"/>
    <w:rsid w:val="00C75465"/>
    <w:rsid w:val="00C94A07"/>
    <w:rsid w:val="00CA3350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95997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